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54" w:rsidRDefault="00661454" w:rsidP="00661454">
      <w:pPr>
        <w:widowControl/>
        <w:shd w:val="clear" w:color="auto" w:fill="FFFFFF"/>
        <w:spacing w:after="90" w:line="56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cs="宋体"/>
          <w:color w:val="000000"/>
          <w:kern w:val="0"/>
          <w:sz w:val="32"/>
          <w:szCs w:val="32"/>
        </w:rPr>
        <w:t>1</w:t>
      </w:r>
    </w:p>
    <w:p w:rsidR="00661454" w:rsidRDefault="00661454" w:rsidP="00661454">
      <w:pPr>
        <w:widowControl/>
        <w:shd w:val="clear" w:color="auto" w:fill="FFFFFF"/>
        <w:spacing w:after="90" w:line="560" w:lineRule="exact"/>
        <w:ind w:firstLine="48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kern w:val="0"/>
          <w:sz w:val="44"/>
          <w:szCs w:val="44"/>
        </w:rPr>
        <w:t>永州市2022年乡镇农医</w:t>
      </w:r>
      <w:proofErr w:type="gramStart"/>
      <w:r>
        <w:rPr>
          <w:rFonts w:ascii="方正小标宋简体" w:eastAsia="方正小标宋简体" w:cs="宋体" w:hint="eastAsia"/>
          <w:kern w:val="0"/>
          <w:sz w:val="44"/>
          <w:szCs w:val="44"/>
        </w:rPr>
        <w:t>特岗生</w:t>
      </w:r>
      <w:proofErr w:type="gramEnd"/>
      <w:r>
        <w:rPr>
          <w:rFonts w:ascii="方正小标宋简体" w:eastAsia="方正小标宋简体" w:cs="宋体" w:hint="eastAsia"/>
          <w:kern w:val="0"/>
          <w:sz w:val="44"/>
          <w:szCs w:val="44"/>
        </w:rPr>
        <w:t>定向培养</w:t>
      </w:r>
    </w:p>
    <w:p w:rsidR="00661454" w:rsidRDefault="00661454" w:rsidP="00661454">
      <w:pPr>
        <w:widowControl/>
        <w:shd w:val="clear" w:color="auto" w:fill="FFFFFF"/>
        <w:spacing w:after="90" w:line="560" w:lineRule="exact"/>
        <w:ind w:firstLine="48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专业计划分配表</w:t>
      </w:r>
    </w:p>
    <w:tbl>
      <w:tblPr>
        <w:tblW w:w="8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819"/>
        <w:gridCol w:w="1214"/>
        <w:gridCol w:w="2096"/>
        <w:gridCol w:w="1720"/>
        <w:gridCol w:w="1306"/>
      </w:tblGrid>
      <w:tr w:rsidR="00661454" w:rsidTr="0082691B">
        <w:trPr>
          <w:trHeight w:val="948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bookmarkEnd w:id="0"/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bCs/>
                <w:kern w:val="0"/>
                <w:sz w:val="24"/>
                <w:szCs w:val="24"/>
              </w:rPr>
              <w:t>专 业 名 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bCs/>
                <w:kern w:val="0"/>
                <w:sz w:val="24"/>
                <w:szCs w:val="24"/>
              </w:rPr>
              <w:t>招生计划数（人）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bCs/>
                <w:kern w:val="0"/>
                <w:sz w:val="24"/>
                <w:szCs w:val="24"/>
              </w:rPr>
              <w:t>学杂费收费标准（元/年）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61454" w:rsidTr="0082691B">
        <w:trPr>
          <w:trHeight w:val="352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410303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历史类:5</w:t>
            </w:r>
          </w:p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物理类:7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4600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特岗生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学费</w:t>
            </w:r>
          </w:p>
          <w:p w:rsidR="00661454" w:rsidRDefault="00661454" w:rsidP="0082691B">
            <w:pPr>
              <w:widowControl/>
              <w:spacing w:after="90"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减免10%。</w:t>
            </w:r>
          </w:p>
        </w:tc>
      </w:tr>
      <w:tr w:rsidR="00661454" 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现代农业技术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410103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历史类:8</w:t>
            </w:r>
          </w:p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物理类:13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/>
        </w:tc>
      </w:tr>
      <w:tr w:rsidR="00661454" 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临床医学（一）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spacing w:line="560" w:lineRule="exact"/>
              <w:jc w:val="center"/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520101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历史类:9</w:t>
            </w:r>
          </w:p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物理类:16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7160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/>
        </w:tc>
      </w:tr>
      <w:tr w:rsidR="00661454" 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临床医学（二）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520101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历史类:11</w:t>
            </w:r>
          </w:p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物理类:15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7160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/>
        </w:tc>
      </w:tr>
      <w:tr w:rsidR="00661454" 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临床医学（三）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520101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历史类:6</w:t>
            </w:r>
          </w:p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物理类:10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7160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/>
        </w:tc>
      </w:tr>
      <w:tr w:rsidR="00661454" w:rsidTr="0082691B">
        <w:trPr>
          <w:trHeight w:val="811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56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520401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历史类:15</w:t>
            </w:r>
          </w:p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物理类:18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7160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/>
        </w:tc>
      </w:tr>
      <w:tr w:rsidR="00661454" w:rsidTr="0082691B">
        <w:trPr>
          <w:trHeight w:val="811"/>
          <w:jc w:val="center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520601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after="90" w:line="300" w:lineRule="exact"/>
              <w:ind w:firstLine="2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历史类:4</w:t>
            </w:r>
          </w:p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7160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1454" w:rsidRDefault="00661454" w:rsidP="0082691B"/>
        </w:tc>
      </w:tr>
      <w:tr w:rsidR="00661454" w:rsidTr="0082691B">
        <w:trPr>
          <w:trHeight w:val="878"/>
          <w:jc w:val="center"/>
        </w:trPr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历史类: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58</w:t>
            </w:r>
          </w:p>
          <w:p w:rsidR="00661454" w:rsidRDefault="00661454" w:rsidP="0082691B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物理类:84</w:t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454" w:rsidRDefault="00661454" w:rsidP="0082691B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1454" w:rsidRDefault="00661454" w:rsidP="00661454">
      <w:pPr>
        <w:widowControl/>
        <w:shd w:val="clear" w:color="auto" w:fill="FFFFFF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注：1.永州市乡镇农医</w:t>
      </w:r>
      <w:proofErr w:type="gramStart"/>
      <w:r>
        <w:rPr>
          <w:rFonts w:ascii="仿宋_GB2312" w:eastAsia="仿宋_GB2312" w:hint="eastAsia"/>
          <w:color w:val="000000"/>
          <w:sz w:val="24"/>
          <w:szCs w:val="24"/>
        </w:rPr>
        <w:t>特岗生</w:t>
      </w:r>
      <w:proofErr w:type="gramEnd"/>
      <w:r>
        <w:rPr>
          <w:rFonts w:ascii="仿宋_GB2312" w:eastAsia="仿宋_GB2312" w:hint="eastAsia"/>
          <w:color w:val="000000"/>
          <w:sz w:val="24"/>
          <w:szCs w:val="24"/>
        </w:rPr>
        <w:t>委托定向培养学校为永州职业技术学院；</w:t>
      </w:r>
    </w:p>
    <w:p w:rsidR="00661454" w:rsidRDefault="00661454" w:rsidP="00661454">
      <w:pPr>
        <w:autoSpaceDN w:val="0"/>
        <w:ind w:firstLineChars="200" w:firstLine="48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2.学杂费包括：学费、住宿费、书本费、代收费；</w:t>
      </w:r>
    </w:p>
    <w:p w:rsidR="00661454" w:rsidRDefault="00661454" w:rsidP="00661454">
      <w:pPr>
        <w:autoSpaceDN w:val="0"/>
        <w:ind w:firstLineChars="200" w:firstLine="48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3.招生类别：历史类、物理类，学制：三年，学历层次：高职（专科）</w:t>
      </w:r>
      <w:r>
        <w:rPr>
          <w:rFonts w:ascii="仿宋_GB2312" w:eastAsia="仿宋_GB2312"/>
          <w:color w:val="000000"/>
          <w:sz w:val="24"/>
          <w:szCs w:val="24"/>
        </w:rPr>
        <w:t>；</w:t>
      </w:r>
    </w:p>
    <w:p w:rsidR="00661454" w:rsidRDefault="00661454" w:rsidP="00661454">
      <w:pPr>
        <w:autoSpaceDN w:val="0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4.临床医学（二）为辅修预防医学；临床医学（三）为辅修影像诊断；</w:t>
      </w:r>
    </w:p>
    <w:p w:rsidR="00661454" w:rsidRDefault="00661454" w:rsidP="00661454">
      <w:pPr>
        <w:autoSpaceDN w:val="0"/>
        <w:ind w:firstLineChars="200" w:firstLine="480"/>
        <w:jc w:val="left"/>
        <w:rPr>
          <w:rFonts w:ascii="宋体"/>
          <w:color w:val="000000"/>
          <w:szCs w:val="21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5.除首选科目历史或物理外，其它选考科目不限。</w:t>
      </w:r>
    </w:p>
    <w:p w:rsidR="004E7480" w:rsidRPr="00661454" w:rsidRDefault="004E7480"/>
    <w:sectPr w:rsidR="004E7480" w:rsidRPr="0066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54"/>
    <w:rsid w:val="004E7480"/>
    <w:rsid w:val="006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0DD8-4E00-4AF7-B8FF-BFFD149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2022-06-14T06:50:00Z</dcterms:created>
  <dcterms:modified xsi:type="dcterms:W3CDTF">2022-06-14T06:51:00Z</dcterms:modified>
</cp:coreProperties>
</file>